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Troop 693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Committee Meeting Agenda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Carmenita Middle School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June 10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, 201</w:t>
      </w:r>
      <w:r w:rsidRPr="00000000" w:rsidR="00000000" w:rsidDel="00000000">
        <w:rPr>
          <w:b w:val="1"/>
          <w:sz w:val="24"/>
          <w:rtl w:val="0"/>
        </w:rPr>
        <w:t xml:space="preserve">4</w:t>
      </w:r>
    </w:p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b w:val="1"/>
          <w:sz w:val="24"/>
          <w:rtl w:val="0"/>
        </w:rPr>
        <w:t xml:space="preserve">7:00 pm-9:00 pm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Eagle Project (7:00-7:30)</w:t>
        <w:tab/>
        <w:t xml:space="preserve">Benjamin Domae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 xml:space="preserve">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Reports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  (</w:t>
      </w:r>
      <w:r w:rsidRPr="00000000" w:rsidR="00000000" w:rsidDel="00000000">
        <w:rPr>
          <w:b w:val="1"/>
          <w:sz w:val="24"/>
          <w:rtl w:val="0"/>
        </w:rPr>
        <w:t xml:space="preserve">7:30- 9:00 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PM)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Committee Chair:</w:t>
        <w:tab/>
        <w:tab/>
        <w:t xml:space="preserve">Dennis Gorospe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ab/>
        <w:tab/>
        <w:t xml:space="preserve">Creation of Ad Hoc Committee - New Adult Leaders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Scoutmaster:</w:t>
        <w:tab/>
        <w:tab/>
        <w:t xml:space="preserve">Eric Aune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Treasurer:</w:t>
        <w:tab/>
        <w:tab/>
        <w:tab/>
        <w:t xml:space="preserve">Eliza Ma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Quartermaster:</w:t>
        <w:tab/>
        <w:tab/>
        <w:t xml:space="preserve">Scott Kotake/ Victor Hsiang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Registration:</w:t>
        <w:tab/>
        <w:tab/>
        <w:t xml:space="preserve">Cynthia Dang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ab/>
        <w:tab/>
        <w:t xml:space="preserve">Registration of New Scout - revisit admission policy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Eagle Guide:</w:t>
        <w:tab/>
        <w:tab/>
        <w:t xml:space="preserve">Ashok Chauhan/Maha Sadras/Christina Preciado 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Trail to 1</w:t>
      </w:r>
      <w:r w:rsidRPr="00000000" w:rsidR="00000000" w:rsidDel="00000000">
        <w:rPr>
          <w:sz w:val="24"/>
          <w:vertAlign w:val="superscript"/>
          <w:rtl w:val="0"/>
        </w:rPr>
        <w:t xml:space="preserve">st</w:t>
      </w:r>
      <w:r w:rsidRPr="00000000" w:rsidR="00000000" w:rsidDel="00000000">
        <w:rPr>
          <w:sz w:val="24"/>
          <w:vertAlign w:val="baseline"/>
          <w:rtl w:val="0"/>
        </w:rPr>
        <w:t xml:space="preserve"> Class:</w:t>
        <w:tab/>
        <w:tab/>
        <w:t xml:space="preserve">Charles Cho</w:t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Advancement:</w:t>
        <w:tab/>
        <w:tab/>
      </w:r>
      <w:r w:rsidRPr="00000000" w:rsidR="00000000" w:rsidDel="00000000">
        <w:rPr>
          <w:sz w:val="18"/>
          <w:vertAlign w:val="baseline"/>
          <w:rtl w:val="0"/>
        </w:rPr>
        <w:t xml:space="preserve">Grace Lee, </w:t>
      </w:r>
      <w:r w:rsidRPr="00000000" w:rsidR="00000000" w:rsidDel="00000000">
        <w:rPr>
          <w:sz w:val="18"/>
          <w:rtl w:val="0"/>
        </w:rPr>
        <w:t xml:space="preserve">Jeanne Cha, Linda Phong, Chandy </w:t>
      </w:r>
      <w:r w:rsidRPr="00000000" w:rsidR="00000000" w:rsidDel="00000000">
        <w:rPr>
          <w:sz w:val="18"/>
          <w:rtl w:val="0"/>
        </w:rPr>
        <w:t xml:space="preserve">Gunawardana</w:t>
      </w:r>
      <w:r w:rsidRPr="00000000" w:rsidR="00000000" w:rsidDel="00000000">
        <w:rPr>
          <w:sz w:val="18"/>
          <w:rtl w:val="0"/>
        </w:rPr>
        <w:t xml:space="preserve">, Glenn Hiu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Webmasters:</w:t>
        <w:tab/>
        <w:tab/>
        <w:t xml:space="preserve">Sissy Yoh, Sharon Wang, Minchi Cheng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Medical Chair:</w:t>
        <w:tab/>
        <w:tab/>
        <w:t xml:space="preserve">Santos Kadi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vertAlign w:val="baseline"/>
          <w:rtl w:val="0"/>
        </w:rPr>
        <w:t xml:space="preserve">Event/Outing:</w:t>
        <w:tab/>
        <w:tab/>
        <w:t xml:space="preserve">Jay Chiang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ab/>
        <w:tab/>
        <w:tab/>
        <w:tab/>
        <w:t xml:space="preserve">Future Summer Camp Sites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Community Service:</w:t>
        <w:tab/>
        <w:t xml:space="preserve">Carl Wong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b w:val="1"/>
          <w:sz w:val="24"/>
          <w:u w:val="single"/>
          <w:vertAlign w:val="baseline"/>
          <w:rtl w:val="0"/>
        </w:rPr>
        <w:t xml:space="preserve">Events/Outings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  (</w:t>
      </w:r>
      <w:r w:rsidRPr="00000000" w:rsidR="00000000" w:rsidDel="00000000">
        <w:rPr>
          <w:b w:val="1"/>
          <w:sz w:val="24"/>
          <w:rtl w:val="0"/>
        </w:rPr>
        <w:t xml:space="preserve">8:20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 – </w:t>
      </w:r>
      <w:r w:rsidRPr="00000000" w:rsidR="00000000" w:rsidDel="00000000">
        <w:rPr>
          <w:b w:val="1"/>
          <w:sz w:val="24"/>
          <w:rtl w:val="0"/>
        </w:rPr>
        <w:t xml:space="preserve">9:00</w:t>
      </w:r>
      <w:r w:rsidRPr="00000000" w:rsidR="00000000" w:rsidDel="00000000">
        <w:rPr>
          <w:b w:val="1"/>
          <w:sz w:val="24"/>
          <w:vertAlign w:val="baseline"/>
          <w:rtl w:val="0"/>
        </w:rPr>
        <w:t xml:space="preserve"> PM)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April 11-13</w:t>
        <w:tab/>
        <w:t xml:space="preserve">Camporee (T693)</w:t>
        <w:tab/>
        <w:t xml:space="preserve">Sue Kim, Jin Yim, Cynthia Dang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May 17</w:t>
        <w:tab/>
        <w:t xml:space="preserve">Sailing</w:t>
        <w:tab/>
        <w:tab/>
        <w:t xml:space="preserve">Dennis Huang, Jackie Lee, Terry Domae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Jun 20-22</w:t>
        <w:tab/>
        <w:t xml:space="preserve">Caving/Rappelling</w:t>
        <w:tab/>
        <w:t xml:space="preserve">Santos Kadi, Miki Cheng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Jun 29-Jul4 Fundraising</w:t>
        <w:tab/>
        <w:tab/>
        <w:t xml:space="preserve">Vasantha Sripathi, Quintin Sumabat, Charles Wei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Jul13- Jul19 Summer Camp</w:t>
        <w:tab/>
        <w:t xml:space="preserve">Chandy Gunawardana, Scott Kotake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Jul26-Aug2 Log Cabin</w:t>
        <w:tab/>
        <w:tab/>
        <w:t xml:space="preserve">Frances Gorospe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Aug 25</w:t>
        <w:tab/>
        <w:t xml:space="preserve">Court of Honor</w:t>
        <w:tab/>
        <w:t xml:space="preserve">Grace Lee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Sept 6</w:t>
        <w:tab/>
        <w:t xml:space="preserve">Outing Planning</w:t>
        <w:tab/>
        <w:t xml:space="preserve">Jay Chiang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Sept 6</w:t>
        <w:tab/>
        <w:t xml:space="preserve">Backpack Train.</w:t>
        <w:tab/>
        <w:t xml:space="preserve">Jay Chiang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Sept 13-14</w:t>
        <w:tab/>
        <w:t xml:space="preserve">Beach Outing</w:t>
        <w:tab/>
        <w:t xml:space="preserve">Anjali Atkins, Chandy Gunawardana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sz w:val="24"/>
          <w:rtl w:val="0"/>
        </w:rPr>
        <w:t xml:space="preserve">Oct 18-19</w:t>
        <w:tab/>
        <w:t xml:space="preserve">Backpack</w:t>
        <w:tab/>
        <w:tab/>
        <w:t xml:space="preserve">Jay Chiang</w:t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  <w:jc w:val="both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Next Committee Meeting</w:t>
      </w:r>
      <w:r w:rsidRPr="00000000" w:rsidR="00000000" w:rsidDel="00000000">
        <w:rPr>
          <w:sz w:val="24"/>
          <w:vertAlign w:val="baseline"/>
          <w:rtl w:val="0"/>
        </w:rPr>
        <w:t xml:space="preserve">: </w:t>
      </w:r>
      <w:r w:rsidRPr="00000000" w:rsidR="00000000" w:rsidDel="00000000">
        <w:rPr>
          <w:b w:val="1"/>
          <w:color w:val="fb0007"/>
          <w:sz w:val="24"/>
          <w:u w:val="single"/>
          <w:vertAlign w:val="baseline"/>
          <w:rtl w:val="0"/>
        </w:rPr>
        <w:t xml:space="preserve">TUESDAY, </w:t>
      </w:r>
      <w:r w:rsidRPr="00000000" w:rsidR="00000000" w:rsidDel="00000000">
        <w:rPr>
          <w:b w:val="1"/>
          <w:color w:val="fb0007"/>
          <w:sz w:val="24"/>
          <w:u w:val="single"/>
          <w:rtl w:val="0"/>
        </w:rPr>
        <w:t xml:space="preserve">July 8, 2014</w:t>
      </w:r>
      <w:r w:rsidRPr="00000000" w:rsidR="00000000" w:rsidDel="00000000">
        <w:rPr>
          <w:b w:val="1"/>
          <w:color w:val="fb0007"/>
          <w:sz w:val="24"/>
          <w:u w:val="single"/>
          <w:vertAlign w:val="baseline"/>
          <w:rtl w:val="0"/>
        </w:rPr>
        <w:t xml:space="preserve"> @ 7 PM – </w:t>
      </w:r>
      <w:r w:rsidRPr="00000000" w:rsidR="00000000" w:rsidDel="00000000">
        <w:rPr>
          <w:b w:val="1"/>
          <w:color w:val="fb0007"/>
          <w:sz w:val="24"/>
          <w:u w:val="single"/>
          <w:rtl w:val="0"/>
        </w:rPr>
        <w:t xml:space="preserve">Skyline Room, Cerritos Library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rriweather San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right" w:pos="9360"/>
      </w:tabs>
      <w:spacing w:lineRule="auto" w:after="0" w:line="240" w:before="0"/>
      <w:ind w:firstLin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right" w:pos="9360"/>
      </w:tabs>
      <w:spacing w:lineRule="auto" w:after="0" w:line="240" w:before="0"/>
      <w:ind w:firstLin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Merriweather Sans" w:hAnsi="Merriweather Sans" w:eastAsia="Merriweather Sans" w:ascii="Merriweather Sans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36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June 10, 2014.docx</dc:title>
</cp:coreProperties>
</file>